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 w:after="40"/>
        <w:jc w:val="center"/>
      </w:pPr>
      <w:r>
        <w:rPr>
          <w:rFonts w:ascii="DejaVu Sans" w:hAnsi="DejaVu Sans" w:eastAsia="DejaVu Sans"/>
          <w:b/>
          <w:i w:val="0"/>
          <w:color w:val="111111"/>
          <w:sz w:val="32"/>
        </w:rPr>
        <w:t>CONTRACT DE SPONSORIZARE</w:t>
      </w:r>
    </w:p>
    <w:p>
      <w:pPr>
        <w:spacing w:after="200"/>
        <w:jc w:val="center"/>
      </w:pPr>
      <w:r>
        <w:rPr>
          <w:rFonts w:ascii="DejaVu Sans" w:hAnsi="DejaVu Sans" w:eastAsia="DejaVu Sans"/>
          <w:b w:val="0"/>
          <w:i w:val="0"/>
          <w:color w:val="555555"/>
          <w:sz w:val="18"/>
        </w:rPr>
        <w:t>Nr. ____________ / Data __________________</w:t>
      </w:r>
    </w:p>
    <w:p>
      <w:pPr>
        <w:spacing w:before="160" w:after="80"/>
        <w:keepNext/>
      </w:pPr>
      <w:r>
        <w:rPr>
          <w:rFonts w:ascii="DejaVu Sans" w:hAnsi="DejaVu Sans" w:eastAsia="DejaVu Sans"/>
          <w:b/>
          <w:i w:val="0"/>
          <w:color w:val="111111"/>
          <w:sz w:val="20"/>
        </w:rPr>
        <w:t>I. PĂRȚILE CONTRACTANTE</w:t>
      </w:r>
    </w:p>
    <w:p>
      <w:pPr>
        <w:spacing w:after="80" w:line="250" w:lineRule="auto"/>
        <w:ind w:firstLine="0"/>
        <w:jc w:val="both"/>
        <w:keepLines/>
      </w:pPr>
      <w:r>
        <w:rPr>
          <w:rFonts w:ascii="DejaVu Sans" w:hAnsi="DejaVu Sans" w:eastAsia="DejaVu Sans"/>
          <w:b/>
          <w:i w:val="0"/>
          <w:color w:val="202124"/>
          <w:sz w:val="18"/>
        </w:rPr>
        <w:t xml:space="preserve">1.1. </w:t>
      </w:r>
      <w:r>
        <w:rPr>
          <w:rFonts w:ascii="DejaVu Sans" w:hAnsi="DejaVu Sans" w:eastAsia="DejaVu Sans"/>
          <w:b w:val="0"/>
          <w:i w:val="0"/>
          <w:color w:val="202124"/>
          <w:sz w:val="18"/>
        </w:rPr>
        <w:t xml:space="preserve">______________________________________________, cu sediul social în </w:t>
      </w:r>
      <w:r>
        <w:rPr>
          <w:rFonts w:ascii="DejaVu Sans" w:hAnsi="DejaVu Sans" w:eastAsia="DejaVu Sans"/>
          <w:b w:val="0"/>
          <w:i w:val="0"/>
          <w:color w:val="202124"/>
          <w:sz w:val="18"/>
        </w:rPr>
        <w:t xml:space="preserve">______________________________________________, </w:t>
      </w:r>
      <w:r>
        <w:rPr>
          <w:rFonts w:ascii="DejaVu Sans" w:hAnsi="DejaVu Sans" w:eastAsia="DejaVu Sans"/>
          <w:b w:val="0"/>
          <w:i w:val="0"/>
          <w:color w:val="202124"/>
          <w:sz w:val="18"/>
        </w:rPr>
        <w:t xml:space="preserve">înregistrată la Registrul Comerțului/registrul competent cu nr. </w:t>
      </w:r>
      <w:r>
        <w:rPr>
          <w:rFonts w:ascii="DejaVu Sans" w:hAnsi="DejaVu Sans" w:eastAsia="DejaVu Sans"/>
          <w:b w:val="0"/>
          <w:i w:val="0"/>
          <w:color w:val="202124"/>
          <w:sz w:val="18"/>
        </w:rPr>
        <w:t xml:space="preserve">____________________, CIF/CUI ____________________, cont IBAN </w:t>
      </w:r>
      <w:r>
        <w:rPr>
          <w:rFonts w:ascii="DejaVu Sans" w:hAnsi="DejaVu Sans" w:eastAsia="DejaVu Sans"/>
          <w:b w:val="0"/>
          <w:i w:val="0"/>
          <w:color w:val="202124"/>
          <w:sz w:val="18"/>
        </w:rPr>
        <w:t xml:space="preserve">______________________________________________, deschis la </w:t>
      </w:r>
      <w:r>
        <w:rPr>
          <w:rFonts w:ascii="DejaVu Sans" w:hAnsi="DejaVu Sans" w:eastAsia="DejaVu Sans"/>
          <w:b w:val="0"/>
          <w:i w:val="0"/>
          <w:color w:val="202124"/>
          <w:sz w:val="18"/>
        </w:rPr>
        <w:t xml:space="preserve">______________________________, reprezentată legal de </w:t>
      </w:r>
      <w:r>
        <w:rPr>
          <w:rFonts w:ascii="DejaVu Sans" w:hAnsi="DejaVu Sans" w:eastAsia="DejaVu Sans"/>
          <w:b w:val="0"/>
          <w:i w:val="0"/>
          <w:color w:val="202124"/>
          <w:sz w:val="18"/>
        </w:rPr>
        <w:t xml:space="preserve">______________________________________________, în calitate de </w:t>
      </w:r>
      <w:r>
        <w:rPr>
          <w:rFonts w:ascii="DejaVu Sans" w:hAnsi="DejaVu Sans" w:eastAsia="DejaVu Sans"/>
          <w:b w:val="0"/>
          <w:i w:val="0"/>
          <w:color w:val="202124"/>
          <w:sz w:val="18"/>
        </w:rPr>
        <w:t xml:space="preserve">______________________________, denumită în continuare </w:t>
      </w:r>
      <w:r>
        <w:rPr>
          <w:rFonts w:ascii="DejaVu Sans" w:hAnsi="DejaVu Sans" w:eastAsia="DejaVu Sans"/>
          <w:b/>
          <w:i w:val="0"/>
          <w:color w:val="202124"/>
          <w:sz w:val="18"/>
        </w:rPr>
        <w:t>SPONSOR</w:t>
      </w:r>
      <w:r>
        <w:rPr>
          <w:rFonts w:ascii="DejaVu Sans" w:hAnsi="DejaVu Sans" w:eastAsia="DejaVu Sans"/>
          <w:b w:val="0"/>
          <w:i w:val="0"/>
          <w:color w:val="202124"/>
          <w:sz w:val="18"/>
        </w:rPr>
        <w:t>,</w:t>
      </w:r>
    </w:p>
    <w:p>
      <w:pPr>
        <w:spacing w:after="80"/>
        <w:jc w:val="center"/>
      </w:pPr>
      <w:r>
        <w:rPr>
          <w:rFonts w:ascii="DejaVu Sans" w:hAnsi="DejaVu Sans" w:eastAsia="DejaVu Sans"/>
          <w:b w:val="0"/>
          <w:i/>
          <w:color w:val="555555"/>
          <w:sz w:val="18"/>
        </w:rPr>
        <w:t>și</w:t>
      </w:r>
    </w:p>
    <w:p>
      <w:pPr>
        <w:spacing w:after="80" w:line="250" w:lineRule="auto"/>
        <w:ind w:firstLine="0"/>
        <w:jc w:val="both"/>
        <w:keepLines/>
      </w:pPr>
      <w:r>
        <w:rPr>
          <w:rFonts w:ascii="DejaVu Sans" w:hAnsi="DejaVu Sans" w:eastAsia="DejaVu Sans"/>
          <w:b/>
          <w:i w:val="0"/>
          <w:color w:val="202124"/>
          <w:sz w:val="18"/>
        </w:rPr>
        <w:t xml:space="preserve">1.2. </w:t>
      </w:r>
      <w:r>
        <w:rPr>
          <w:rFonts w:ascii="DejaVu Sans" w:hAnsi="DejaVu Sans" w:eastAsia="DejaVu Sans"/>
          <w:b/>
          <w:i w:val="0"/>
          <w:color w:val="202124"/>
          <w:sz w:val="18"/>
        </w:rPr>
        <w:t>ASOCIAȚIA SUSTIN.ORG</w:t>
      </w:r>
      <w:r>
        <w:rPr>
          <w:rFonts w:ascii="DejaVu Sans" w:hAnsi="DejaVu Sans" w:eastAsia="DejaVu Sans"/>
          <w:b w:val="0"/>
          <w:i w:val="0"/>
          <w:color w:val="202124"/>
          <w:sz w:val="18"/>
        </w:rPr>
        <w:t xml:space="preserve">, cu sediul în Strada Ciprian Porumbescu nr. 11C, ap. Camera 1, Otopeni, județul Ilfov, CIF </w:t>
      </w:r>
      <w:r>
        <w:rPr>
          <w:rFonts w:ascii="DejaVu Sans" w:hAnsi="DejaVu Sans" w:eastAsia="DejaVu Sans"/>
          <w:b/>
          <w:i w:val="0"/>
          <w:color w:val="202124"/>
          <w:sz w:val="18"/>
        </w:rPr>
        <w:t>RO47225930</w:t>
      </w:r>
      <w:r>
        <w:rPr>
          <w:rFonts w:ascii="DejaVu Sans" w:hAnsi="DejaVu Sans" w:eastAsia="DejaVu Sans"/>
          <w:b w:val="0"/>
          <w:i w:val="0"/>
          <w:color w:val="202124"/>
          <w:sz w:val="18"/>
        </w:rPr>
        <w:t xml:space="preserve">, înregistrată la Judecătoria Buftea sub nr. certificat/dosar </w:t>
      </w:r>
      <w:r>
        <w:rPr>
          <w:rFonts w:ascii="DejaVu Sans" w:hAnsi="DejaVu Sans" w:eastAsia="DejaVu Sans"/>
          <w:b/>
          <w:i w:val="0"/>
          <w:color w:val="202124"/>
          <w:sz w:val="18"/>
        </w:rPr>
        <w:t>19949/94/2022</w:t>
      </w:r>
      <w:r>
        <w:rPr>
          <w:rFonts w:ascii="DejaVu Sans" w:hAnsi="DejaVu Sans" w:eastAsia="DejaVu Sans"/>
          <w:b w:val="0"/>
          <w:i w:val="0"/>
          <w:color w:val="202124"/>
          <w:sz w:val="18"/>
        </w:rPr>
        <w:t xml:space="preserve">, cont IBAN </w:t>
      </w:r>
      <w:r>
        <w:rPr>
          <w:rFonts w:ascii="DejaVu Sans" w:hAnsi="DejaVu Sans" w:eastAsia="DejaVu Sans"/>
          <w:b/>
          <w:i w:val="0"/>
          <w:color w:val="202124"/>
          <w:sz w:val="18"/>
        </w:rPr>
        <w:t>RO92 CECE B000 30RO N247 0669</w:t>
      </w:r>
      <w:r>
        <w:rPr>
          <w:rFonts w:ascii="DejaVu Sans" w:hAnsi="DejaVu Sans" w:eastAsia="DejaVu Sans"/>
          <w:b w:val="0"/>
          <w:i w:val="0"/>
          <w:color w:val="202124"/>
          <w:sz w:val="18"/>
        </w:rPr>
        <w:t xml:space="preserve">, deschis la CEC Bank, Sucursala Domenii, reprezentată legal de </w:t>
      </w:r>
      <w:r>
        <w:rPr>
          <w:rFonts w:ascii="DejaVu Sans" w:hAnsi="DejaVu Sans" w:eastAsia="DejaVu Sans"/>
          <w:b/>
          <w:i w:val="0"/>
          <w:color w:val="202124"/>
          <w:sz w:val="18"/>
        </w:rPr>
        <w:t>Costin Crețulescu</w:t>
      </w:r>
      <w:r>
        <w:rPr>
          <w:rFonts w:ascii="DejaVu Sans" w:hAnsi="DejaVu Sans" w:eastAsia="DejaVu Sans"/>
          <w:b w:val="0"/>
          <w:i w:val="0"/>
          <w:color w:val="202124"/>
          <w:sz w:val="18"/>
        </w:rPr>
        <w:t xml:space="preserve">, în calitate de Președinte, denumită în continuare </w:t>
      </w:r>
      <w:r>
        <w:rPr>
          <w:rFonts w:ascii="DejaVu Sans" w:hAnsi="DejaVu Sans" w:eastAsia="DejaVu Sans"/>
          <w:b/>
          <w:i w:val="0"/>
          <w:color w:val="202124"/>
          <w:sz w:val="18"/>
        </w:rPr>
        <w:t>BENEFICIAR</w:t>
      </w:r>
      <w:r>
        <w:rPr>
          <w:rFonts w:ascii="DejaVu Sans" w:hAnsi="DejaVu Sans" w:eastAsia="DejaVu Sans"/>
          <w:b w:val="0"/>
          <w:i w:val="0"/>
          <w:color w:val="202124"/>
          <w:sz w:val="18"/>
        </w:rPr>
        <w:t>.</w:t>
      </w:r>
    </w:p>
    <w:p>
      <w:pPr>
        <w:spacing w:before="60" w:after="80"/>
        <w:jc w:val="both"/>
      </w:pPr>
      <w:r>
        <w:rPr>
          <w:rFonts w:ascii="DejaVu Sans" w:hAnsi="DejaVu Sans" w:eastAsia="DejaVu Sans"/>
          <w:b w:val="0"/>
          <w:i w:val="0"/>
          <w:color w:val="202124"/>
          <w:sz w:val="18"/>
        </w:rPr>
        <w:t>Părțile au convenit încheierea prezentului contract de sponsorizare, în temeiul Legii nr. 32/1994 privind sponsorizarea, cu modificările și completările ulterioare, în următoarele condiții:</w:t>
      </w:r>
    </w:p>
    <w:p>
      <w:pPr>
        <w:spacing w:before="160" w:after="80"/>
        <w:keepNext/>
      </w:pPr>
      <w:r>
        <w:rPr>
          <w:rFonts w:ascii="DejaVu Sans" w:hAnsi="DejaVu Sans" w:eastAsia="DejaVu Sans"/>
          <w:b/>
          <w:i w:val="0"/>
          <w:color w:val="111111"/>
          <w:sz w:val="20"/>
        </w:rPr>
        <w:t>II. OBIECTUL CONTRACTULUI</w:t>
      </w:r>
    </w:p>
    <w:p>
      <w:pPr>
        <w:spacing w:after="80" w:line="250" w:lineRule="auto"/>
        <w:ind w:firstLine="0"/>
        <w:jc w:val="both"/>
        <w:keepLines/>
      </w:pPr>
      <w:r>
        <w:rPr>
          <w:rFonts w:ascii="DejaVu Sans" w:hAnsi="DejaVu Sans" w:eastAsia="DejaVu Sans"/>
          <w:b/>
          <w:i w:val="0"/>
          <w:color w:val="202124"/>
          <w:sz w:val="18"/>
        </w:rPr>
        <w:t xml:space="preserve">2.1. </w:t>
      </w:r>
      <w:r>
        <w:rPr>
          <w:rFonts w:ascii="DejaVu Sans" w:hAnsi="DejaVu Sans" w:eastAsia="DejaVu Sans"/>
          <w:b w:val="0"/>
          <w:i w:val="0"/>
          <w:color w:val="202124"/>
          <w:sz w:val="18"/>
        </w:rPr>
        <w:t xml:space="preserve">Sponsorul acordă Beneficiarului o sponsorizare în valoare de </w:t>
      </w:r>
      <w:r>
        <w:rPr>
          <w:rFonts w:ascii="DejaVu Sans" w:hAnsi="DejaVu Sans" w:eastAsia="DejaVu Sans"/>
          <w:b/>
          <w:i w:val="0"/>
          <w:color w:val="202124"/>
          <w:sz w:val="18"/>
        </w:rPr>
        <w:t>________________________ lei</w:t>
      </w:r>
      <w:r>
        <w:rPr>
          <w:rFonts w:ascii="DejaVu Sans" w:hAnsi="DejaVu Sans" w:eastAsia="DejaVu Sans"/>
          <w:b w:val="0"/>
          <w:i w:val="0"/>
          <w:color w:val="202124"/>
          <w:sz w:val="18"/>
        </w:rPr>
        <w:t xml:space="preserve"> (în litere: ______________________________________________________________ lei), pentru susținerea proiectului/activității </w:t>
      </w:r>
      <w:r>
        <w:rPr>
          <w:rFonts w:ascii="DejaVu Sans" w:hAnsi="DejaVu Sans" w:eastAsia="DejaVu Sans"/>
          <w:b/>
          <w:i w:val="0"/>
          <w:color w:val="202124"/>
          <w:sz w:val="18"/>
        </w:rPr>
        <w:t>„______________________________________________________________”</w:t>
      </w:r>
      <w:r>
        <w:rPr>
          <w:rFonts w:ascii="DejaVu Sans" w:hAnsi="DejaVu Sans" w:eastAsia="DejaVu Sans"/>
          <w:b w:val="0"/>
          <w:i w:val="0"/>
          <w:color w:val="202124"/>
          <w:sz w:val="18"/>
        </w:rPr>
        <w:t>, desfășurat(ă) de Asociația Sustin.ORG în domeniile cultură, educație și/sau comunitate.</w:t>
      </w:r>
    </w:p>
    <w:p>
      <w:pPr>
        <w:spacing w:after="80" w:line="250" w:lineRule="auto"/>
        <w:ind w:firstLine="0"/>
        <w:jc w:val="both"/>
        <w:keepLines/>
      </w:pPr>
      <w:r>
        <w:rPr>
          <w:rFonts w:ascii="DejaVu Sans" w:hAnsi="DejaVu Sans" w:eastAsia="DejaVu Sans"/>
          <w:b/>
          <w:i w:val="0"/>
          <w:color w:val="202124"/>
          <w:sz w:val="18"/>
        </w:rPr>
        <w:t xml:space="preserve">2.2. </w:t>
      </w:r>
      <w:r>
        <w:rPr>
          <w:rFonts w:ascii="DejaVu Sans" w:hAnsi="DejaVu Sans" w:eastAsia="DejaVu Sans"/>
          <w:b w:val="0"/>
          <w:i w:val="0"/>
          <w:color w:val="202124"/>
          <w:sz w:val="18"/>
        </w:rPr>
        <w:t>Suma acordată va fi utilizată exclusiv pentru realizarea scopului menționat la art. 2.1 și pentru cheltuielile eligibile aferente acestuia.</w:t>
      </w:r>
    </w:p>
    <w:p>
      <w:pPr>
        <w:spacing w:after="80" w:line="250" w:lineRule="auto"/>
        <w:ind w:firstLine="0"/>
        <w:jc w:val="both"/>
        <w:keepLines/>
      </w:pPr>
      <w:r>
        <w:rPr>
          <w:rFonts w:ascii="DejaVu Sans" w:hAnsi="DejaVu Sans" w:eastAsia="DejaVu Sans"/>
          <w:b/>
          <w:i w:val="0"/>
          <w:color w:val="202124"/>
          <w:sz w:val="18"/>
        </w:rPr>
        <w:t xml:space="preserve">2.3. </w:t>
      </w:r>
      <w:r>
        <w:rPr>
          <w:rFonts w:ascii="DejaVu Sans" w:hAnsi="DejaVu Sans" w:eastAsia="DejaVu Sans"/>
          <w:b w:val="0"/>
          <w:i w:val="0"/>
          <w:color w:val="202124"/>
          <w:sz w:val="18"/>
        </w:rPr>
        <w:t>Sponsorizarea se acordă cu titlu gratuit și nu generează pentru Beneficiar obligația de restituire, cu excepția situațiilor prevăzute expres de prezentul contract sau de lege.</w:t>
      </w:r>
    </w:p>
    <w:p>
      <w:pPr>
        <w:spacing w:before="160" w:after="80"/>
        <w:keepNext/>
      </w:pPr>
      <w:r>
        <w:rPr>
          <w:rFonts w:ascii="DejaVu Sans" w:hAnsi="DejaVu Sans" w:eastAsia="DejaVu Sans"/>
          <w:b/>
          <w:i w:val="0"/>
          <w:color w:val="111111"/>
          <w:sz w:val="20"/>
        </w:rPr>
        <w:t>III. MODALITATEA DE PLATĂ</w:t>
      </w:r>
    </w:p>
    <w:p>
      <w:pPr>
        <w:spacing w:after="80" w:line="250" w:lineRule="auto"/>
        <w:ind w:firstLine="0"/>
        <w:jc w:val="both"/>
        <w:keepLines/>
      </w:pPr>
      <w:r>
        <w:rPr>
          <w:rFonts w:ascii="DejaVu Sans" w:hAnsi="DejaVu Sans" w:eastAsia="DejaVu Sans"/>
          <w:b/>
          <w:i w:val="0"/>
          <w:color w:val="202124"/>
          <w:sz w:val="18"/>
        </w:rPr>
        <w:t xml:space="preserve">3.1. </w:t>
      </w:r>
      <w:r>
        <w:rPr>
          <w:rFonts w:ascii="DejaVu Sans" w:hAnsi="DejaVu Sans" w:eastAsia="DejaVu Sans"/>
          <w:b w:val="0"/>
          <w:i w:val="0"/>
          <w:color w:val="202124"/>
          <w:sz w:val="18"/>
        </w:rPr>
        <w:t xml:space="preserve">Plata se va efectua prin virament bancar în contul Beneficiarului, titular </w:t>
      </w:r>
      <w:r>
        <w:rPr>
          <w:rFonts w:ascii="DejaVu Sans" w:hAnsi="DejaVu Sans" w:eastAsia="DejaVu Sans"/>
          <w:b/>
          <w:i w:val="0"/>
          <w:color w:val="202124"/>
          <w:sz w:val="18"/>
        </w:rPr>
        <w:t>Asociația Sustin.ORG</w:t>
      </w:r>
      <w:r>
        <w:rPr>
          <w:rFonts w:ascii="DejaVu Sans" w:hAnsi="DejaVu Sans" w:eastAsia="DejaVu Sans"/>
          <w:b w:val="0"/>
          <w:i w:val="0"/>
          <w:color w:val="202124"/>
          <w:sz w:val="18"/>
        </w:rPr>
        <w:t xml:space="preserve">, IBAN </w:t>
      </w:r>
      <w:r>
        <w:rPr>
          <w:rFonts w:ascii="DejaVu Sans" w:hAnsi="DejaVu Sans" w:eastAsia="DejaVu Sans"/>
          <w:b/>
          <w:i w:val="0"/>
          <w:color w:val="202124"/>
          <w:sz w:val="18"/>
        </w:rPr>
        <w:t>RO92 CECE B000 30RO N247 0669</w:t>
      </w:r>
      <w:r>
        <w:rPr>
          <w:rFonts w:ascii="DejaVu Sans" w:hAnsi="DejaVu Sans" w:eastAsia="DejaVu Sans"/>
          <w:b w:val="0"/>
          <w:i w:val="0"/>
          <w:color w:val="202124"/>
          <w:sz w:val="18"/>
        </w:rPr>
        <w:t>, deschis la CEC Bank, Sucursala Domenii.</w:t>
      </w:r>
    </w:p>
    <w:p>
      <w:pPr>
        <w:spacing w:after="80" w:line="250" w:lineRule="auto"/>
        <w:ind w:firstLine="0"/>
        <w:jc w:val="both"/>
        <w:keepLines/>
      </w:pPr>
      <w:r>
        <w:rPr>
          <w:rFonts w:ascii="DejaVu Sans" w:hAnsi="DejaVu Sans" w:eastAsia="DejaVu Sans"/>
          <w:b/>
          <w:i w:val="0"/>
          <w:color w:val="202124"/>
          <w:sz w:val="18"/>
        </w:rPr>
        <w:t xml:space="preserve">3.2. </w:t>
      </w:r>
      <w:r>
        <w:rPr>
          <w:rFonts w:ascii="DejaVu Sans" w:hAnsi="DejaVu Sans" w:eastAsia="DejaVu Sans"/>
          <w:b w:val="0"/>
          <w:i w:val="0"/>
          <w:color w:val="202124"/>
          <w:sz w:val="18"/>
        </w:rPr>
        <w:t xml:space="preserve">Suma va fi virată integral până la data de </w:t>
      </w:r>
      <w:r>
        <w:rPr>
          <w:rFonts w:ascii="DejaVu Sans" w:hAnsi="DejaVu Sans" w:eastAsia="DejaVu Sans"/>
          <w:b/>
          <w:i w:val="0"/>
          <w:color w:val="202124"/>
          <w:sz w:val="18"/>
        </w:rPr>
        <w:t>________________________</w:t>
      </w:r>
      <w:r>
        <w:rPr>
          <w:rFonts w:ascii="DejaVu Sans" w:hAnsi="DejaVu Sans" w:eastAsia="DejaVu Sans"/>
          <w:b w:val="0"/>
          <w:i w:val="0"/>
          <w:color w:val="202124"/>
          <w:sz w:val="18"/>
        </w:rPr>
        <w:t>, cu mențiunea „Sponsorizare conform contract nr. ____________”.</w:t>
      </w:r>
    </w:p>
    <w:p>
      <w:pPr>
        <w:spacing w:before="160" w:after="80"/>
        <w:keepNext/>
      </w:pPr>
      <w:r>
        <w:rPr>
          <w:rFonts w:ascii="DejaVu Sans" w:hAnsi="DejaVu Sans" w:eastAsia="DejaVu Sans"/>
          <w:b/>
          <w:i w:val="0"/>
          <w:color w:val="111111"/>
          <w:sz w:val="20"/>
        </w:rPr>
        <w:t>IV. DURATA CONTRACTULUI</w:t>
      </w:r>
    </w:p>
    <w:p>
      <w:pPr>
        <w:spacing w:after="80" w:line="250" w:lineRule="auto"/>
        <w:ind w:firstLine="0"/>
        <w:jc w:val="both"/>
        <w:keepLines/>
      </w:pPr>
      <w:r>
        <w:rPr>
          <w:rFonts w:ascii="DejaVu Sans" w:hAnsi="DejaVu Sans" w:eastAsia="DejaVu Sans"/>
          <w:b/>
          <w:i w:val="0"/>
          <w:color w:val="202124"/>
          <w:sz w:val="18"/>
        </w:rPr>
        <w:t xml:space="preserve">4.1. </w:t>
      </w:r>
      <w:r>
        <w:rPr>
          <w:rFonts w:ascii="DejaVu Sans" w:hAnsi="DejaVu Sans" w:eastAsia="DejaVu Sans"/>
          <w:b w:val="0"/>
          <w:i w:val="0"/>
          <w:color w:val="202124"/>
          <w:sz w:val="18"/>
        </w:rPr>
        <w:t xml:space="preserve">Contractul intră în vigoare la data semnării de către ambele părți și este valabil până la data de </w:t>
      </w:r>
      <w:r>
        <w:rPr>
          <w:rFonts w:ascii="DejaVu Sans" w:hAnsi="DejaVu Sans" w:eastAsia="DejaVu Sans"/>
          <w:b/>
          <w:i w:val="0"/>
          <w:color w:val="202124"/>
          <w:sz w:val="18"/>
        </w:rPr>
        <w:t>31.12.2026</w:t>
      </w:r>
      <w:r>
        <w:rPr>
          <w:rFonts w:ascii="DejaVu Sans" w:hAnsi="DejaVu Sans" w:eastAsia="DejaVu Sans"/>
          <w:b w:val="0"/>
          <w:i w:val="0"/>
          <w:color w:val="202124"/>
          <w:sz w:val="18"/>
        </w:rPr>
        <w:t>, inclusiv.</w:t>
      </w:r>
    </w:p>
    <w:p>
      <w:pPr>
        <w:spacing w:after="80" w:line="250" w:lineRule="auto"/>
        <w:ind w:firstLine="0"/>
        <w:jc w:val="both"/>
        <w:keepLines/>
      </w:pPr>
      <w:r>
        <w:rPr>
          <w:rFonts w:ascii="DejaVu Sans" w:hAnsi="DejaVu Sans" w:eastAsia="DejaVu Sans"/>
          <w:b/>
          <w:i w:val="0"/>
          <w:color w:val="202124"/>
          <w:sz w:val="18"/>
        </w:rPr>
        <w:t xml:space="preserve">4.2. </w:t>
      </w:r>
      <w:r>
        <w:rPr>
          <w:rFonts w:ascii="DejaVu Sans" w:hAnsi="DejaVu Sans" w:eastAsia="DejaVu Sans"/>
          <w:b w:val="0"/>
          <w:i w:val="0"/>
          <w:color w:val="202124"/>
          <w:sz w:val="18"/>
        </w:rPr>
        <w:t>Sponsorizarea are caracter unic, dacă părțile nu convin altfel prin act adițional.</w:t>
      </w:r>
    </w:p>
    <w:p>
      <w:pPr>
        <w:spacing w:before="160" w:after="80"/>
        <w:keepNext/>
      </w:pPr>
      <w:r>
        <w:rPr>
          <w:rFonts w:ascii="DejaVu Sans" w:hAnsi="DejaVu Sans" w:eastAsia="DejaVu Sans"/>
          <w:b/>
          <w:i w:val="0"/>
          <w:color w:val="111111"/>
          <w:sz w:val="20"/>
        </w:rPr>
        <w:t>V. OBLIGAȚIILE SPONSORULUI</w:t>
      </w:r>
    </w:p>
    <w:p>
      <w:pPr>
        <w:spacing w:after="80" w:line="250" w:lineRule="auto"/>
        <w:ind w:firstLine="0"/>
        <w:jc w:val="both"/>
        <w:keepLines/>
      </w:pPr>
      <w:r>
        <w:rPr>
          <w:rFonts w:ascii="DejaVu Sans" w:hAnsi="DejaVu Sans" w:eastAsia="DejaVu Sans"/>
          <w:b/>
          <w:i w:val="0"/>
          <w:color w:val="202124"/>
          <w:sz w:val="18"/>
        </w:rPr>
        <w:t xml:space="preserve">5.1. </w:t>
      </w:r>
      <w:r>
        <w:rPr>
          <w:rFonts w:ascii="DejaVu Sans" w:hAnsi="DejaVu Sans" w:eastAsia="DejaVu Sans"/>
          <w:b w:val="0"/>
          <w:i w:val="0"/>
          <w:color w:val="202124"/>
          <w:sz w:val="18"/>
        </w:rPr>
        <w:t>Sponsorul se obligă să vireze suma prevăzută la art. 2.1, în condițiile art. 3.</w:t>
      </w:r>
    </w:p>
    <w:p>
      <w:pPr>
        <w:spacing w:after="80" w:line="250" w:lineRule="auto"/>
        <w:ind w:firstLine="0"/>
        <w:jc w:val="both"/>
        <w:keepLines/>
      </w:pPr>
      <w:r>
        <w:rPr>
          <w:rFonts w:ascii="DejaVu Sans" w:hAnsi="DejaVu Sans" w:eastAsia="DejaVu Sans"/>
          <w:b/>
          <w:i w:val="0"/>
          <w:color w:val="202124"/>
          <w:sz w:val="18"/>
        </w:rPr>
        <w:t xml:space="preserve">5.2. </w:t>
      </w:r>
      <w:r>
        <w:rPr>
          <w:rFonts w:ascii="DejaVu Sans" w:hAnsi="DejaVu Sans" w:eastAsia="DejaVu Sans"/>
          <w:b w:val="0"/>
          <w:i w:val="0"/>
          <w:color w:val="202124"/>
          <w:sz w:val="18"/>
        </w:rPr>
        <w:t>Sponsorul garantează că funcționează în mod legal, că fondurile acordate au proveniență licită și că nu există niciun impediment juridic pentru încheierea și executarea prezentului contract.</w:t>
      </w:r>
    </w:p>
    <w:p>
      <w:pPr>
        <w:spacing w:after="80" w:line="250" w:lineRule="auto"/>
        <w:ind w:firstLine="0"/>
        <w:jc w:val="both"/>
        <w:keepLines/>
      </w:pPr>
      <w:r>
        <w:rPr>
          <w:rFonts w:ascii="DejaVu Sans" w:hAnsi="DejaVu Sans" w:eastAsia="DejaVu Sans"/>
          <w:b/>
          <w:i w:val="0"/>
          <w:color w:val="202124"/>
          <w:sz w:val="18"/>
        </w:rPr>
        <w:t xml:space="preserve">5.3. </w:t>
      </w:r>
      <w:r>
        <w:rPr>
          <w:rFonts w:ascii="DejaVu Sans" w:hAnsi="DejaVu Sans" w:eastAsia="DejaVu Sans"/>
          <w:b w:val="0"/>
          <w:i w:val="0"/>
          <w:color w:val="202124"/>
          <w:sz w:val="18"/>
        </w:rPr>
        <w:t>Sponsorul poate aduce la cunoștința publicului sponsorizarea prin modalități adecvate promovării numelui, mărcii sau imaginii sale, cu respectarea legii și a prevederilor prezentului contract.</w:t>
      </w:r>
    </w:p>
    <w:p>
      <w:pPr>
        <w:spacing w:before="160" w:after="80"/>
        <w:keepNext/>
      </w:pPr>
      <w:r>
        <w:rPr>
          <w:rFonts w:ascii="DejaVu Sans" w:hAnsi="DejaVu Sans" w:eastAsia="DejaVu Sans"/>
          <w:b/>
          <w:i w:val="0"/>
          <w:color w:val="111111"/>
          <w:sz w:val="20"/>
        </w:rPr>
        <w:t>VI. OBLIGAȚIILE BENEFICIARULUI</w:t>
      </w:r>
    </w:p>
    <w:p>
      <w:pPr>
        <w:spacing w:after="80" w:line="250" w:lineRule="auto"/>
        <w:ind w:firstLine="0"/>
        <w:jc w:val="both"/>
        <w:keepLines/>
      </w:pPr>
      <w:r>
        <w:rPr>
          <w:rFonts w:ascii="DejaVu Sans" w:hAnsi="DejaVu Sans" w:eastAsia="DejaVu Sans"/>
          <w:b/>
          <w:i w:val="0"/>
          <w:color w:val="202124"/>
          <w:sz w:val="18"/>
        </w:rPr>
        <w:t xml:space="preserve">6.1. </w:t>
      </w:r>
      <w:r>
        <w:rPr>
          <w:rFonts w:ascii="DejaVu Sans" w:hAnsi="DejaVu Sans" w:eastAsia="DejaVu Sans"/>
          <w:b w:val="0"/>
          <w:i w:val="0"/>
          <w:color w:val="202124"/>
          <w:sz w:val="18"/>
        </w:rPr>
        <w:t>Beneficiarul se obligă să utilizeze sponsorizarea în scopul stabilit la art. 2.1 și să păstreze documentele justificative potrivit dispozițiilor legale aplicabile.</w:t>
      </w:r>
    </w:p>
    <w:p>
      <w:pPr>
        <w:spacing w:after="80" w:line="250" w:lineRule="auto"/>
        <w:ind w:firstLine="0"/>
        <w:jc w:val="both"/>
        <w:keepLines/>
      </w:pPr>
      <w:r>
        <w:rPr>
          <w:rFonts w:ascii="DejaVu Sans" w:hAnsi="DejaVu Sans" w:eastAsia="DejaVu Sans"/>
          <w:b/>
          <w:i w:val="0"/>
          <w:color w:val="202124"/>
          <w:sz w:val="18"/>
        </w:rPr>
        <w:t xml:space="preserve">6.2. </w:t>
      </w:r>
      <w:r>
        <w:rPr>
          <w:rFonts w:ascii="DejaVu Sans" w:hAnsi="DejaVu Sans" w:eastAsia="DejaVu Sans"/>
          <w:b w:val="0"/>
          <w:i w:val="0"/>
          <w:color w:val="202124"/>
          <w:sz w:val="18"/>
        </w:rPr>
        <w:t>La solicitarea rezonabilă a Sponsorului, Beneficiarul va furniza informații privind utilizarea fondurilor și desfășurarea proiectului sau activității sponsorizate.</w:t>
      </w:r>
    </w:p>
    <w:p>
      <w:pPr>
        <w:spacing w:after="80" w:line="250" w:lineRule="auto"/>
        <w:ind w:firstLine="0"/>
        <w:jc w:val="both"/>
        <w:keepLines/>
      </w:pPr>
      <w:r>
        <w:rPr>
          <w:rFonts w:ascii="DejaVu Sans" w:hAnsi="DejaVu Sans" w:eastAsia="DejaVu Sans"/>
          <w:b/>
          <w:i w:val="0"/>
          <w:color w:val="202124"/>
          <w:sz w:val="18"/>
        </w:rPr>
        <w:t xml:space="preserve">6.3. </w:t>
      </w:r>
      <w:r>
        <w:rPr>
          <w:rFonts w:ascii="DejaVu Sans" w:hAnsi="DejaVu Sans" w:eastAsia="DejaVu Sans"/>
          <w:b w:val="0"/>
          <w:i w:val="0"/>
          <w:color w:val="202124"/>
          <w:sz w:val="18"/>
        </w:rPr>
        <w:t>Beneficiarul poate aduce la cunoștința publicului sponsorizarea și poate promova numele, marca sau imaginea Sponsorului într-un mod care să nu afecteze prestigiul părților, activitatea sponsorizată, bunele moravuri ori ordinea publică. Conținutul și utilizarea elementelor de identitate vizuală se vor agrea în prealabil de către părți.</w:t>
      </w:r>
    </w:p>
    <w:p>
      <w:pPr>
        <w:spacing w:after="80" w:line="250" w:lineRule="auto"/>
        <w:ind w:firstLine="0"/>
        <w:jc w:val="both"/>
        <w:keepLines/>
      </w:pPr>
      <w:r>
        <w:rPr>
          <w:rFonts w:ascii="DejaVu Sans" w:hAnsi="DejaVu Sans" w:eastAsia="DejaVu Sans"/>
          <w:b/>
          <w:i w:val="0"/>
          <w:color w:val="202124"/>
          <w:sz w:val="18"/>
        </w:rPr>
        <w:t xml:space="preserve">6.4. </w:t>
      </w:r>
      <w:r>
        <w:rPr>
          <w:rFonts w:ascii="DejaVu Sans" w:hAnsi="DejaVu Sans" w:eastAsia="DejaVu Sans"/>
          <w:b w:val="0"/>
          <w:i w:val="0"/>
          <w:color w:val="202124"/>
          <w:sz w:val="18"/>
        </w:rPr>
        <w:t>Beneficiarul garantează că este legal constituit, funcționează în conformitate cu legea și nu există niciun impediment juridic pentru încheierea și executarea prezentului contract.</w:t>
      </w:r>
    </w:p>
    <w:p>
      <w:pPr>
        <w:spacing w:before="160" w:after="80"/>
        <w:keepNext/>
      </w:pPr>
      <w:r>
        <w:rPr>
          <w:rFonts w:ascii="DejaVu Sans" w:hAnsi="DejaVu Sans" w:eastAsia="DejaVu Sans"/>
          <w:b/>
          <w:i w:val="0"/>
          <w:color w:val="111111"/>
          <w:sz w:val="20"/>
        </w:rPr>
        <w:t>VII. PRELUCRAREA DATELOR CU CARACTER PERSONAL</w:t>
      </w:r>
    </w:p>
    <w:p>
      <w:pPr>
        <w:spacing w:after="80" w:line="250" w:lineRule="auto"/>
        <w:ind w:firstLine="0"/>
        <w:jc w:val="both"/>
        <w:keepLines/>
      </w:pPr>
      <w:r>
        <w:rPr>
          <w:rFonts w:ascii="DejaVu Sans" w:hAnsi="DejaVu Sans" w:eastAsia="DejaVu Sans"/>
          <w:b/>
          <w:i w:val="0"/>
          <w:color w:val="202124"/>
          <w:sz w:val="18"/>
        </w:rPr>
        <w:t xml:space="preserve">7.1. </w:t>
      </w:r>
      <w:r>
        <w:rPr>
          <w:rFonts w:ascii="DejaVu Sans" w:hAnsi="DejaVu Sans" w:eastAsia="DejaVu Sans"/>
          <w:b w:val="0"/>
          <w:i w:val="0"/>
          <w:color w:val="202124"/>
          <w:sz w:val="18"/>
        </w:rPr>
        <w:t>Părțile vor prelucra datele cu caracter personal obținute în legătură cu prezentul contract cu respectarea legislației aplicabile și exclusiv în scopul încheierii, executării și arhivării acestuia. Datele pot include numele, prenumele, funcția, semnătura, adresa de e-mail și numărul de telefon ale persoanelor de contact sau reprezentanților.</w:t>
      </w:r>
    </w:p>
    <w:p>
      <w:pPr>
        <w:spacing w:after="80" w:line="250" w:lineRule="auto"/>
        <w:ind w:firstLine="0"/>
        <w:jc w:val="both"/>
        <w:keepLines/>
      </w:pPr>
      <w:r>
        <w:rPr>
          <w:rFonts w:ascii="DejaVu Sans" w:hAnsi="DejaVu Sans" w:eastAsia="DejaVu Sans"/>
          <w:b/>
          <w:i w:val="0"/>
          <w:color w:val="202124"/>
          <w:sz w:val="18"/>
        </w:rPr>
        <w:t xml:space="preserve">7.2. </w:t>
      </w:r>
      <w:r>
        <w:rPr>
          <w:rFonts w:ascii="DejaVu Sans" w:hAnsi="DejaVu Sans" w:eastAsia="DejaVu Sans"/>
          <w:b w:val="0"/>
          <w:i w:val="0"/>
          <w:color w:val="202124"/>
          <w:sz w:val="18"/>
        </w:rPr>
        <w:t>Fiecare parte va asigura confidențialitatea datelor și va limita accesul la persoanele care au nevoie de acestea pentru executarea contractului ori pentru îndeplinirea unei obligații legale.</w:t>
      </w:r>
    </w:p>
    <w:p>
      <w:pPr>
        <w:spacing w:after="80" w:line="250" w:lineRule="auto"/>
        <w:ind w:firstLine="0"/>
        <w:jc w:val="both"/>
        <w:keepLines/>
      </w:pPr>
      <w:r>
        <w:rPr>
          <w:rFonts w:ascii="DejaVu Sans" w:hAnsi="DejaVu Sans" w:eastAsia="DejaVu Sans"/>
          <w:b/>
          <w:i w:val="0"/>
          <w:color w:val="202124"/>
          <w:sz w:val="18"/>
        </w:rPr>
        <w:t xml:space="preserve">7.3. </w:t>
      </w:r>
      <w:r>
        <w:rPr>
          <w:rFonts w:ascii="DejaVu Sans" w:hAnsi="DejaVu Sans" w:eastAsia="DejaVu Sans"/>
          <w:b w:val="0"/>
          <w:i w:val="0"/>
          <w:color w:val="202124"/>
          <w:sz w:val="18"/>
        </w:rPr>
        <w:t>Părțile vor aplica măsuri tehnice și organizatorice rezonabile pentru protejarea datelor împotriva pierderii, accesului neautorizat, divulgării, modificării sau distrugerii. Orice incident relevant pentru cealaltă parte va fi notificat fără întârzieri nejustificate.</w:t>
      </w:r>
    </w:p>
    <w:p>
      <w:pPr>
        <w:spacing w:after="80" w:line="250" w:lineRule="auto"/>
        <w:ind w:firstLine="0"/>
        <w:jc w:val="both"/>
        <w:keepLines/>
      </w:pPr>
      <w:r>
        <w:rPr>
          <w:rFonts w:ascii="DejaVu Sans" w:hAnsi="DejaVu Sans" w:eastAsia="DejaVu Sans"/>
          <w:b/>
          <w:i w:val="0"/>
          <w:color w:val="202124"/>
          <w:sz w:val="18"/>
        </w:rPr>
        <w:t xml:space="preserve">7.4. </w:t>
      </w:r>
      <w:r>
        <w:rPr>
          <w:rFonts w:ascii="DejaVu Sans" w:hAnsi="DejaVu Sans" w:eastAsia="DejaVu Sans"/>
          <w:b w:val="0"/>
          <w:i w:val="0"/>
          <w:color w:val="202124"/>
          <w:sz w:val="18"/>
        </w:rPr>
        <w:t>La încetarea relației contractuale, datele vor fi păstrate numai pe durata impusă de obligațiile legale, de necesitatea apărării unor drepturi sau de termenele de arhivare aplicabile.</w:t>
      </w:r>
    </w:p>
    <w:p>
      <w:pPr>
        <w:spacing w:before="160" w:after="80"/>
        <w:keepNext/>
      </w:pPr>
      <w:r>
        <w:rPr>
          <w:rFonts w:ascii="DejaVu Sans" w:hAnsi="DejaVu Sans" w:eastAsia="DejaVu Sans"/>
          <w:b/>
          <w:i w:val="0"/>
          <w:color w:val="111111"/>
          <w:sz w:val="20"/>
        </w:rPr>
        <w:t>VIII. FORȚA MAJORĂ ȘI ÎNCETAREA CONTRACTULUI</w:t>
      </w:r>
    </w:p>
    <w:p>
      <w:pPr>
        <w:spacing w:after="80" w:line="250" w:lineRule="auto"/>
        <w:ind w:firstLine="0"/>
        <w:jc w:val="both"/>
        <w:keepLines/>
      </w:pPr>
      <w:r>
        <w:rPr>
          <w:rFonts w:ascii="DejaVu Sans" w:hAnsi="DejaVu Sans" w:eastAsia="DejaVu Sans"/>
          <w:b/>
          <w:i w:val="0"/>
          <w:color w:val="202124"/>
          <w:sz w:val="18"/>
        </w:rPr>
        <w:t xml:space="preserve">8.1. </w:t>
      </w:r>
      <w:r>
        <w:rPr>
          <w:rFonts w:ascii="DejaVu Sans" w:hAnsi="DejaVu Sans" w:eastAsia="DejaVu Sans"/>
          <w:b w:val="0"/>
          <w:i w:val="0"/>
          <w:color w:val="202124"/>
          <w:sz w:val="18"/>
        </w:rPr>
        <w:t>Forța majoră, constatată potrivit legii, exonerează de răspundere partea care o invocă, dacă aceasta notifică celeilalte părți apariția evenimentului și efectele sale în termen rezonabil.</w:t>
      </w:r>
    </w:p>
    <w:p>
      <w:pPr>
        <w:spacing w:after="80" w:line="250" w:lineRule="auto"/>
        <w:ind w:firstLine="0"/>
        <w:jc w:val="both"/>
        <w:keepLines/>
      </w:pPr>
      <w:r>
        <w:rPr>
          <w:rFonts w:ascii="DejaVu Sans" w:hAnsi="DejaVu Sans" w:eastAsia="DejaVu Sans"/>
          <w:b/>
          <w:i w:val="0"/>
          <w:color w:val="202124"/>
          <w:sz w:val="18"/>
        </w:rPr>
        <w:t xml:space="preserve">8.2. </w:t>
      </w:r>
      <w:r>
        <w:rPr>
          <w:rFonts w:ascii="DejaVu Sans" w:hAnsi="DejaVu Sans" w:eastAsia="DejaVu Sans"/>
          <w:b w:val="0"/>
          <w:i w:val="0"/>
          <w:color w:val="202124"/>
          <w:sz w:val="18"/>
        </w:rPr>
        <w:t>Contractul încetează prin ajungerea la termen, prin acordul scris al părților, prin imposibilitatea definitivă de executare sau prin reziliere, dacă una dintre părți nu își îndeplinește obligațiile esențiale și nu remediază situația în termen de 10 zile lucrătoare de la primirea unei notificări scrise.</w:t>
      </w:r>
    </w:p>
    <w:p>
      <w:pPr>
        <w:spacing w:before="160" w:after="80"/>
        <w:keepNext/>
      </w:pPr>
      <w:r>
        <w:rPr>
          <w:rFonts w:ascii="DejaVu Sans" w:hAnsi="DejaVu Sans" w:eastAsia="DejaVu Sans"/>
          <w:b/>
          <w:i w:val="0"/>
          <w:color w:val="111111"/>
          <w:sz w:val="20"/>
        </w:rPr>
        <w:t>IX. SOLUȚIONAREA LITIGIILOR ȘI CLAUZE FINALE</w:t>
      </w:r>
    </w:p>
    <w:p>
      <w:pPr>
        <w:spacing w:after="80" w:line="250" w:lineRule="auto"/>
        <w:ind w:firstLine="0"/>
        <w:jc w:val="both"/>
        <w:keepLines/>
      </w:pPr>
      <w:r>
        <w:rPr>
          <w:rFonts w:ascii="DejaVu Sans" w:hAnsi="DejaVu Sans" w:eastAsia="DejaVu Sans"/>
          <w:b/>
          <w:i w:val="0"/>
          <w:color w:val="202124"/>
          <w:sz w:val="18"/>
        </w:rPr>
        <w:t xml:space="preserve">9.1. </w:t>
      </w:r>
      <w:r>
        <w:rPr>
          <w:rFonts w:ascii="DejaVu Sans" w:hAnsi="DejaVu Sans" w:eastAsia="DejaVu Sans"/>
          <w:b w:val="0"/>
          <w:i w:val="0"/>
          <w:color w:val="202124"/>
          <w:sz w:val="18"/>
        </w:rPr>
        <w:t>Orice neînțelegere va fi soluționată cu prioritate pe cale amiabilă. Dacă soluționarea amiabilă nu este posibilă, litigiul va fi înaintat instanțelor competente din România.</w:t>
      </w:r>
    </w:p>
    <w:p>
      <w:pPr>
        <w:spacing w:after="80" w:line="250" w:lineRule="auto"/>
        <w:ind w:firstLine="0"/>
        <w:jc w:val="both"/>
        <w:keepLines/>
      </w:pPr>
      <w:r>
        <w:rPr>
          <w:rFonts w:ascii="DejaVu Sans" w:hAnsi="DejaVu Sans" w:eastAsia="DejaVu Sans"/>
          <w:b/>
          <w:i w:val="0"/>
          <w:color w:val="202124"/>
          <w:sz w:val="18"/>
        </w:rPr>
        <w:t xml:space="preserve">9.2. </w:t>
      </w:r>
      <w:r>
        <w:rPr>
          <w:rFonts w:ascii="DejaVu Sans" w:hAnsi="DejaVu Sans" w:eastAsia="DejaVu Sans"/>
          <w:b w:val="0"/>
          <w:i w:val="0"/>
          <w:color w:val="202124"/>
          <w:sz w:val="18"/>
        </w:rPr>
        <w:t>Modificarea prezentului contract este valabilă numai prin act adițional semnat de ambele părți.</w:t>
      </w:r>
    </w:p>
    <w:p>
      <w:pPr>
        <w:spacing w:after="80" w:line="250" w:lineRule="auto"/>
        <w:ind w:firstLine="0"/>
        <w:jc w:val="both"/>
        <w:keepLines/>
      </w:pPr>
      <w:r>
        <w:rPr>
          <w:rFonts w:ascii="DejaVu Sans" w:hAnsi="DejaVu Sans" w:eastAsia="DejaVu Sans"/>
          <w:b/>
          <w:i w:val="0"/>
          <w:color w:val="202124"/>
          <w:sz w:val="18"/>
        </w:rPr>
        <w:t xml:space="preserve">9.3. </w:t>
      </w:r>
      <w:r>
        <w:rPr>
          <w:rFonts w:ascii="DejaVu Sans" w:hAnsi="DejaVu Sans" w:eastAsia="DejaVu Sans"/>
          <w:b w:val="0"/>
          <w:i w:val="0"/>
          <w:color w:val="202124"/>
          <w:sz w:val="18"/>
        </w:rPr>
        <w:t>Notificările privind executarea contractului se transmit în scris, prin e-mail sau la adresele indicate de părți, și se consideră primite la confirmarea transmiterii sau a livrării.</w:t>
      </w:r>
    </w:p>
    <w:p>
      <w:pPr>
        <w:spacing w:after="80" w:line="250" w:lineRule="auto"/>
        <w:ind w:firstLine="0"/>
        <w:jc w:val="both"/>
        <w:keepLines/>
      </w:pPr>
      <w:r>
        <w:rPr>
          <w:rFonts w:ascii="DejaVu Sans" w:hAnsi="DejaVu Sans" w:eastAsia="DejaVu Sans"/>
          <w:b/>
          <w:i w:val="0"/>
          <w:color w:val="202124"/>
          <w:sz w:val="18"/>
        </w:rPr>
        <w:t xml:space="preserve">9.4. </w:t>
      </w:r>
      <w:r>
        <w:rPr>
          <w:rFonts w:ascii="DejaVu Sans" w:hAnsi="DejaVu Sans" w:eastAsia="DejaVu Sans"/>
          <w:b w:val="0"/>
          <w:i w:val="0"/>
          <w:color w:val="202124"/>
          <w:sz w:val="18"/>
        </w:rPr>
        <w:t>Prezentul contract reprezintă voința părților și se semnează astăzi, ________________________, în două exemplare originale, câte unul pentru fiecare parte, sau prin semnătură electronică, fiecare exemplar având aceeași valoare juridică.</w:t>
      </w:r>
    </w:p>
    <w:p>
      <w:pPr>
        <w:spacing w:after="40"/>
      </w:pPr>
    </w:p>
    <w:tbl>
      <w:tblPr>
        <w:tblW w:type="auto" w:w="0"/>
        <w:jc w:val="center"/>
        <w:tblLayout w:type="fixed"/>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4535"/>
        <w:gridCol w:w="4535"/>
      </w:tblGrid>
      <w:tr>
        <w:tc>
          <w:tcPr>
            <w:tcW w:type="dxa" w:w="4535"/>
            <w:vAlign w:val="top"/>
            <w:tcMar>
              <w:top w:w="130" w:type="dxa"/>
              <w:start w:w="130" w:type="dxa"/>
              <w:bottom w:w="130" w:type="dxa"/>
              <w:end w:w="130" w:type="dxa"/>
            </w:tcMar>
            <w:shd w:fill="F4F4F4"/>
          </w:tcPr>
          <w:p>
            <w:pPr>
              <w:jc w:val="center"/>
            </w:pPr>
            <w:r>
              <w:rPr>
                <w:rFonts w:ascii="DejaVu Sans" w:hAnsi="DejaVu Sans" w:eastAsia="DejaVu Sans"/>
                <w:b/>
                <w:i w:val="0"/>
                <w:color w:val="202124"/>
                <w:sz w:val="19"/>
              </w:rPr>
              <w:t>SPONSOR</w:t>
            </w:r>
          </w:p>
          <w:p>
            <w:pPr>
              <w:spacing w:after="100"/>
            </w:pPr>
            <w:r>
              <w:rPr>
                <w:rFonts w:ascii="DejaVu Sans" w:hAnsi="DejaVu Sans" w:eastAsia="DejaVu Sans"/>
                <w:b w:val="0"/>
                <w:i w:val="0"/>
                <w:color w:val="202124"/>
                <w:sz w:val="17"/>
              </w:rPr>
              <w:t>Denumire: __________________________</w:t>
            </w:r>
          </w:p>
          <w:p>
            <w:pPr>
              <w:spacing w:after="100"/>
            </w:pPr>
            <w:r>
              <w:rPr>
                <w:rFonts w:ascii="DejaVu Sans" w:hAnsi="DejaVu Sans" w:eastAsia="DejaVu Sans"/>
                <w:b w:val="0"/>
                <w:i w:val="0"/>
                <w:color w:val="202124"/>
                <w:sz w:val="17"/>
              </w:rPr>
              <w:t>Reprezentant: _______________________</w:t>
            </w:r>
          </w:p>
          <w:p>
            <w:pPr>
              <w:spacing w:after="100"/>
            </w:pPr>
            <w:r>
              <w:rPr>
                <w:rFonts w:ascii="DejaVu Sans" w:hAnsi="DejaVu Sans" w:eastAsia="DejaVu Sans"/>
                <w:b w:val="0"/>
                <w:i w:val="0"/>
                <w:color w:val="202124"/>
                <w:sz w:val="17"/>
              </w:rPr>
              <w:t>Funcție: ____________________________</w:t>
            </w:r>
          </w:p>
          <w:p>
            <w:pPr>
              <w:spacing w:after="100"/>
            </w:pPr>
            <w:r>
              <w:rPr>
                <w:rFonts w:ascii="DejaVu Sans" w:hAnsi="DejaVu Sans" w:eastAsia="DejaVu Sans"/>
                <w:b w:val="0"/>
                <w:i w:val="0"/>
                <w:color w:val="202124"/>
                <w:sz w:val="17"/>
              </w:rPr>
              <w:t>Semnătură: __________________________</w:t>
            </w:r>
          </w:p>
        </w:tc>
        <w:tc>
          <w:tcPr>
            <w:tcW w:type="dxa" w:w="4535"/>
            <w:vAlign w:val="top"/>
            <w:tcMar>
              <w:top w:w="130" w:type="dxa"/>
              <w:start w:w="130" w:type="dxa"/>
              <w:bottom w:w="130" w:type="dxa"/>
              <w:end w:w="130" w:type="dxa"/>
            </w:tcMar>
            <w:shd w:fill="F4F4F4"/>
          </w:tcPr>
          <w:p>
            <w:pPr>
              <w:jc w:val="center"/>
            </w:pPr>
            <w:r>
              <w:rPr>
                <w:rFonts w:ascii="DejaVu Sans" w:hAnsi="DejaVu Sans" w:eastAsia="DejaVu Sans"/>
                <w:b/>
                <w:i w:val="0"/>
                <w:color w:val="202124"/>
                <w:sz w:val="19"/>
              </w:rPr>
              <w:t>BENEFICIAR</w:t>
            </w:r>
          </w:p>
          <w:p>
            <w:pPr>
              <w:spacing w:after="100"/>
              <w:jc w:val="center"/>
            </w:pPr>
            <w:r>
              <w:rPr>
                <w:rFonts w:ascii="DejaVu Sans" w:hAnsi="DejaVu Sans" w:eastAsia="DejaVu Sans"/>
                <w:b/>
                <w:i w:val="0"/>
                <w:color w:val="202124"/>
                <w:sz w:val="17"/>
              </w:rPr>
              <w:t>ASOCIAȚIA SUSTIN.ORG</w:t>
            </w:r>
          </w:p>
          <w:p>
            <w:pPr>
              <w:spacing w:after="100"/>
              <w:jc w:val="left"/>
            </w:pPr>
            <w:r>
              <w:rPr>
                <w:rFonts w:ascii="DejaVu Sans" w:hAnsi="DejaVu Sans" w:eastAsia="DejaVu Sans"/>
                <w:b w:val="0"/>
                <w:i w:val="0"/>
                <w:color w:val="202124"/>
                <w:sz w:val="17"/>
              </w:rPr>
              <w:t>Costin Crețulescu</w:t>
            </w:r>
          </w:p>
          <w:p>
            <w:pPr>
              <w:spacing w:after="100"/>
              <w:jc w:val="left"/>
            </w:pPr>
            <w:r>
              <w:rPr>
                <w:rFonts w:ascii="DejaVu Sans" w:hAnsi="DejaVu Sans" w:eastAsia="DejaVu Sans"/>
                <w:b w:val="0"/>
                <w:i w:val="0"/>
                <w:color w:val="202124"/>
                <w:sz w:val="17"/>
              </w:rPr>
              <w:t>Președinte</w:t>
            </w:r>
          </w:p>
          <w:p>
            <w:pPr>
              <w:spacing w:after="100"/>
              <w:jc w:val="left"/>
            </w:pPr>
            <w:r>
              <w:rPr>
                <w:rFonts w:ascii="DejaVu Sans" w:hAnsi="DejaVu Sans" w:eastAsia="DejaVu Sans"/>
                <w:b w:val="0"/>
                <w:i w:val="0"/>
                <w:color w:val="202124"/>
                <w:sz w:val="17"/>
              </w:rPr>
              <w:t>Semnătură: __________________________</w:t>
            </w:r>
          </w:p>
        </w:tc>
      </w:tr>
    </w:tbl>
    <w:sectPr w:rsidR="00FC693F" w:rsidRPr="0006063C" w:rsidSect="00034616">
      <w:headerReference w:type="default" r:id="rId9"/>
      <w:footerReference w:type="default" r:id="rId10"/>
      <w:pgSz w:w="12240" w:h="15840"/>
      <w:pgMar w:top="879" w:right="992" w:bottom="822" w:left="992"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b w:val="0"/>
        <w:i w:val="0"/>
        <w:color w:val="777777"/>
        <w:sz w:val="14"/>
      </w:rPr>
      <w:t xml:space="preserve">Contract de sponsorizare  •  Pagina </w:t>
    </w:r>
    <w:r>
      <w:rPr>
        <w:rFonts w:ascii="DejaVu Sans" w:hAnsi="DejaVu Sans" w:eastAsia="DejaVu Sans"/>
        <w:b w:val="0"/>
        <w:i w:val="0"/>
        <w:color w:val="777777"/>
        <w:sz w:val="14"/>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ejaVu Sans" w:hAnsi="DejaVu Sans" w:eastAsia="DejaVu Sans"/>
        <w:b/>
        <w:i w:val="0"/>
        <w:color w:val="666666"/>
        <w:sz w:val="15"/>
      </w:rPr>
      <w:t>ASOCIAȚIA SUSTIN.ORG  |  sustin.org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 - Asociația Sustin.ORG</dc:title>
  <dc:subject>Model editabil de contract de sponsorizare</dc:subject>
  <dc:creator>Asociația Sustin.ORG</dc:creator>
  <cp:keywords>sponsorizare, Asociația Sustin.ORG, contract</cp:keywords>
  <dc:description>generated by python-docx</dc:description>
  <cp:lastModifiedBy/>
  <cp:revision>1</cp:revision>
  <dcterms:created xsi:type="dcterms:W3CDTF">2013-12-23T23:15:00Z</dcterms:created>
  <dcterms:modified xsi:type="dcterms:W3CDTF">2013-12-23T23:15:00Z</dcterms:modified>
  <cp:category/>
</cp:coreProperties>
</file>